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Jak wybrać narzutę na łóżko?</w:t>
      </w:r>
    </w:p>
    <w:p>
      <w:pPr/>
      <w:r>
        <w:rPr>
          <w:rFonts w:ascii="Arial" w:hAnsi="Arial" w:eastAsia="Arial" w:cs="Arial"/>
          <w:sz w:val="20"/>
          <w:szCs w:val="20"/>
          <w:b w:val="0"/>
          <w:bCs w:val="0"/>
        </w:rPr>
        <w:t xml:space="preserve">2013-07-11</w:t>
      </w:r>
    </w:p>
    <w:p>
      <w:pPr/>
      <w:r>
        <w:rPr>
          <w:rFonts w:ascii="Arial" w:hAnsi="Arial" w:eastAsia="Arial" w:cs="Arial"/>
          <w:sz w:val="24"/>
          <w:szCs w:val="24"/>
          <w:b w:val="0"/>
          <w:bCs w:val="0"/>
        </w:rPr>
        <w:t xml:space="preserve">
Łóżko to jeden z najważniejszych mebli w całym mieszkaniu. Powinno być wygodne, ale i estetyczne. Dlatego warto pomyśleć o zakupie dodatków, które dodadzą mu gustownego wyglądu. Należy pamiętać o tym, że wybór tekstyliów nie powinien być kwestią przypadku. Zarówno poduszki, jak i narzuta powinny współgrać z wystrojem pomieszczenia. Oferta sklepów jest bogata. Jak więc wybrać idealne nakrycie łóżka, podpowiada Agnieszka Rybka, dyrektor handlowy Dekoria.pl.
Narzuta - przede wszystkim - powinna być praktyczna, czyli łatwa w utrzymaniu. Produkty, które znajdziemy w ofercie Dekoria.pl, wykonane są z wysokiej jakości tkanin, dzięki czemu możemy prać je w pralce. Zaoszczędzi to nasz czas, a także pieniądze - przekonuje Agnieszka Rybka. Drugą, równie ważną kwestią jest estetyka. Nie powinniśmy zapominać o tym, że narzuta pełni funkcję dekoracyjną. Dlatego przy zakupie zastanówmy się nad kolorem oraz krojem. Szukając idealnego nakrycia możemy wybierać spośród szerokiej oferty: bawełnianych, akrylowych czy satynowych. W przypadku tych ostatnich zwróćmy uwagę na funkcjonalność. Choć wyglądają pięknie, mogą łatwo zsuwać się z pościeli. Narzuty na łóżko mogą być grube - pikowane, czyli wypełnione dodatkową włókniną, bądź cienkie - tzw. pledy - wykonane z pojedynczej tkaniny bez podszewki. Nakrycie łóżka może być proste bądź z ozdobami (np. narzuta glamour z pomponikami od Dekoria.pl), gładkie lub wzorzyste. Ważne, by ich odcień współgrał z wystrojem pomieszczenia lub przeciwnie - stał się oryginalnym, wyróżniającym się akcentem - dodaje Agnieszka Rybka. Kiedy wybierzemy już idealny fason, zmierzmy dokładnie łóżko. Istnieją dwa sposoby nakrycia - wierzchnie, sięgające do podłogi, bądź założone pod materac. W przypadku pierwszej opcji istotna jest szerokość i długość łóżka oraz wysokość od podłogi do górnego krańca materaca, drugiej - wszystkie trzy wymiary materaca. Na koniec warto dodać kilka centymetrów zapasu, ponieważ pościel leżąca na łóżku unosi narzutę. Nakrycie możemy kupić gotowe lub uszyte na wymiar, jeżeli materac ma niestandardowe wymiary. Na stronie www.dekoria.pl możemy on-line wyliczyć koszt produktu, a także zamówić bezpłatnie próbki wybranych tkanin - dodaje Agnieszka Rybka.Warto pamiętać o tym, że kompletna dekoracja łóżka składa się nie tylko z narzuty, ale i poduszek dekoracyjnych. Precyzyjnie ułożone bądź rozrzucone na wierzchu dodadzą wnętrzu stylu, zbudują ciepły i przytulny klimat, sprzyjający wypoczynkowi.</w:t>
      </w:r>
    </w:p>
    <w:p>
      <w:pPr>
        <w:jc w:val="left"/>
      </w:pPr>
      <w:r>
        <w:pict>
          <v:shape type="#_x0000_t75" stroked="f" style="width:250pt; height:375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375pt; margin-left:0pt; margin-top:0pt; mso-position-horizontal:left; mso-position-vertical:top; mso-position-horizontal-relative:char; mso-position-vertical-relative:line;">
            <w10:wrap type="inline"/>
            <v:imagedata r:id="rId9" o:title=""/>
          </v:shape>
        </w:pict>
      </w:r>
    </w:p>
    <w:p/>
    <w:p>
      <w:pPr>
        <w:jc w:val="left"/>
      </w:pPr>
      <w:r>
        <w:pict>
          <v:shape type="#_x0000_t75" stroked="f" style="width:250pt; height:346pt; margin-left:0pt; margin-top:0pt; mso-position-horizontal:left; mso-position-vertical:top; mso-position-horizontal-relative:char; mso-position-vertical-relative:line;">
            <w10:wrap type="inline"/>
            <v:imagedata r:id="rId10"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11"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2026-07-21T20:15:25+02:00</dcterms:created>
  <dcterms:modified xsi:type="dcterms:W3CDTF">2026-07-21T20:15:25+02:00</dcterms:modified>
</cp:coreProperties>
</file>

<file path=docProps/custom.xml><?xml version="1.0" encoding="utf-8"?>
<Properties xmlns="http://schemas.openxmlformats.org/officeDocument/2006/custom-properties" xmlns:vt="http://schemas.openxmlformats.org/officeDocument/2006/docPropsVTypes"/>
</file>