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rPr>
          <w:rFonts w:ascii="Arial" w:hAnsi="Arial" w:eastAsia="Arial" w:cs="Arial"/>
          <w:sz w:val="18"/>
          <w:szCs w:val="18"/>
          <w:b w:val="0"/>
          <w:bCs w:val="0"/>
        </w:rPr>
        <w:t xml:space="preserve">Tekst pochodzi z serwisu: Dekoria.pl</w:t>
      </w:r>
    </w:p>
    <w:p>
      <w:pPr/>
      <w:r>
        <w:rPr>
          <w:rFonts w:ascii="Arial" w:hAnsi="Arial" w:eastAsia="Arial" w:cs="Arial"/>
          <w:sz w:val="32"/>
          <w:szCs w:val="32"/>
          <w:b w:val="1"/>
          <w:bCs w:val="1"/>
        </w:rPr>
        <w:t xml:space="preserve">Kuchnia na miarę</w:t>
      </w:r>
    </w:p>
    <w:p>
      <w:pPr/>
      <w:r>
        <w:rPr>
          <w:rFonts w:ascii="Arial" w:hAnsi="Arial" w:eastAsia="Arial" w:cs="Arial"/>
          <w:sz w:val="20"/>
          <w:szCs w:val="20"/>
          <w:b w:val="0"/>
          <w:bCs w:val="0"/>
        </w:rPr>
        <w:t xml:space="preserve">2013-06-24</w:t>
      </w:r>
    </w:p>
    <w:p>
      <w:pPr/>
      <w:r>
        <w:rPr>
          <w:rFonts w:ascii="Arial" w:hAnsi="Arial" w:eastAsia="Arial" w:cs="Arial"/>
          <w:sz w:val="24"/>
          <w:szCs w:val="24"/>
          <w:b w:val="0"/>
          <w:bCs w:val="0"/>
        </w:rPr>
        <w:t xml:space="preserve">
Kuchnia to jedno z ważniejszych pomieszczeń w mieszkaniu. Powinna być nie tylko estetyczna, ale i funkcjonalna. Obie te cechy doskonale łączy styl skandynawski, odznaczający się minimalizmem i prostotą wzorów. Dekoria.pl - ekspert w aranżacji wnętrz - wprowadza do sprzedaży nową kolekcję Amelie, która podkreśli naturalny wystrój pomieszczenia.Przygotowanie posiłków wiąże się z powtarzaniem wielu czynności - rozpakowaniem produktów, czyszczeniem ich, krojeniem i gotowaniem. Dlatego projekt kuchni powinien być przygotowany zgodnie z podziałem na strefy: przechowywanie jedzenia (lodówka), zmywanie (zlew, zmywarka, kosz na śmieci), przygotowanie posiłków (blat kuchenny) i gotowanie (kuchenka i piekarnik). Tak rozmieszczone sprzęty nie tylko skrócą czas pracy, ale też sprawią, że będzie ona łatwiejsza i przyjemniejsza. Wspomniana funkcjonalność jest nieodłącznym elementem stylu skandynawskiego. Z jednej strony istotna jest prostota i minimalizm, z drugiej estetyka. Tę wypracujemy za pomocą subtelnych dodatków, takich jak tekstylia z kolekcji Amelie (Dekoria.pl). Drobne paseczki, kratka i kwiaty doskonale prezentują się na roletach rzymskich, zasłonach, siedziskach czy obrusach. Tkaniny są miękkie, naturalne i przyjemne w dotyku. Bogaty wybór kolorystyczny zapewni nam łatwość w dopasowaniu materiału do każdego wnętrza - mówi Agnieszka Rybka, dyrektor handlowy Dekoria.pl.Styl skandynawski sprawdzi się zarówno w niewielkim mieszkaniu, jak i w domu. Nie ma tu narzuconych standardów. Ważny jest minimalizm i harmonia, które zapewnią funkcjonalność i wygodę. A w kuchni przecież o to chodzi, prawda?</w:t>
      </w:r>
    </w:p>
    <w:p>
      <w:pPr>
        <w:jc w:val="left"/>
      </w:pPr>
      <w:r>
        <w:pict>
          <v:shape type="#_x0000_t75" stroked="f" style="width:250pt; height:374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jc w:val="left"/>
      </w:pPr>
      <w:r>
        <w:pict>
          <v:shape type="#_x0000_t75" stroked="f" style="width:250pt; height:374pt; margin-left:0pt; margin-top:0pt; mso-position-horizontal:left; mso-position-vertical:top; mso-position-horizontal-relative:char; mso-position-vertical-relative:line;">
            <w10:wrap type="inline"/>
            <v:imagedata r:id="rId8" o:title=""/>
          </v:shape>
        </w:pict>
      </w:r>
    </w:p>
    <w:p/>
    <w:p>
      <w:pPr>
        <w:jc w:val="left"/>
      </w:pPr>
      <w:r>
        <w:pict>
          <v:shape type="#_x0000_t75" stroked="f" style="width:250pt; height:374pt; margin-left:0pt; margin-top:0pt; mso-position-horizontal:left; mso-position-vertical:top; mso-position-horizontal-relative:char; mso-position-vertical-relative:line;">
            <w10:wrap type="inline"/>
            <v:imagedata r:id="rId9" o:title=""/>
          </v:shape>
        </w:pict>
      </w:r>
    </w:p>
    <w:p/>
    <w:p>
      <w:pPr>
        <w:jc w:val="left"/>
      </w:pPr>
      <w:r>
        <w:pict>
          <v:shape type="#_x0000_t75" stroked="f" style="width:250pt; height:371pt; margin-left:0pt; margin-top:0pt; mso-position-horizontal:left; mso-position-vertical:top; mso-position-horizontal-relative:char; mso-position-vertical-relative:line;">
            <w10:wrap type="inline"/>
            <v:imagedata r:id="rId10" o:title=""/>
          </v:shape>
        </w:pict>
      </w:r>
    </w:p>
    <w:p/>
    <w:p>
      <w:pPr>
        <w:jc w:val="left"/>
      </w:pPr>
      <w:r>
        <w:pict>
          <v:shape type="#_x0000_t75" stroked="f" style="width:250pt; height:166pt; margin-left:0pt; margin-top:0pt; mso-position-horizontal:left; mso-position-vertical:top; mso-position-horizontal-relative:char; mso-position-vertical-relative:line;">
            <w10:wrap type="inline"/>
            <v:imagedata r:id="rId11" o:title=""/>
          </v:shape>
        </w:pict>
      </w:r>
    </w:p>
    <w:p/>
    <w:p>
      <w:pPr>
        <w:jc w:val="left"/>
      </w:pPr>
      <w:r>
        <w:pict>
          <v:shape type="#_x0000_t75" stroked="f" style="width:250pt; height:375pt; margin-left:0pt; margin-top:0pt; mso-position-horizontal:left; mso-position-vertical:top; mso-position-horizontal-relative:char; mso-position-vertical-relative:line;">
            <w10:wrap type="inline"/>
            <v:imagedata r:id="rId12" o:title=""/>
          </v:shape>
        </w:pict>
      </w:r>
    </w:p>
    <w:p/>
    <w:sectPr>
      <w:pgSz w:orient="portrait" w:w="11905.511811023622" w:h="16837.79527559055"/>
      <w:pgMar w:top="1440" w:right="1440" w:bottom="1440" w:left="144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2026-07-21T20:15:26+02:00</dcterms:created>
  <dcterms:modified xsi:type="dcterms:W3CDTF">2026-07-21T20:15:26+02:00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