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Przez okno w kuchni</w:t>
      </w:r>
    </w:p>
    <w:p>
      <w:pPr/>
      <w:r>
        <w:rPr>
          <w:rFonts w:ascii="Arial" w:hAnsi="Arial" w:eastAsia="Arial" w:cs="Arial"/>
          <w:sz w:val="20"/>
          <w:szCs w:val="20"/>
          <w:b w:val="0"/>
          <w:bCs w:val="0"/>
        </w:rPr>
        <w:t xml:space="preserve">2012-08-13</w:t>
      </w:r>
    </w:p>
    <w:p>
      <w:pPr/>
      <w:r>
        <w:rPr>
          <w:rFonts w:ascii="Arial" w:hAnsi="Arial" w:eastAsia="Arial" w:cs="Arial"/>
          <w:sz w:val="24"/>
          <w:szCs w:val="24"/>
          <w:b w:val="0"/>
          <w:bCs w:val="0"/>
        </w:rPr>
        <w:t xml:space="preserve">
Jednym z centralnych miejsc w mieszkaniu jest kuchnia. Tutaj spędzamy  znaczną cześć dnia przygotowując czy spożywając posiłki. Dlatego  tak ważny jest estetyczny, a zarazem funkcjonalny wystrój tego  pomieszczenia. Jego dopełnieniem mogą być urocze firanki. Dekoria.pl  prezentuję linię produktów przeznaczonych do dekoracji kuchennego  okna.
Główny problemem w dekoracji kuchennego okna jest jego położenie. Najczęściej znajduje się ono przy blacie roboczym czy zlewie, w związku z czym niezwykle ważna jest praktyczność dekoracji. Idealnym rozwiązaniem będą lambrekiny - krótkie firanki, które nie zabierają wolnej przestrzeni, a w subtelny sposób ozdabiają okno. Dzięki szerokiej ofercie internetowego sklepu Dekoria.pl bez problemu znajdziemy krój i motyw, który wpisze się w przyjętą koncepcję aranżacyjną.
Lambrekiny - firanowe, woalowe czy z haftem - to praktyczna, a zarazem urocza dekoracja kuchennego okna. Zaledwie w jedną chwilę dodaje pomieszczeniu stylowego wyglądu, a co najważniejsze nie zaciemnia pomieszczenia - mówi Agnieszka Rybka, specjalista Dekoria.pl. Lambrekin możemy zamontować na dwa różne sposoby, przyczepiając go bezpośrednio na rurce karnisza, bądź na pręciku do zazdrostek, przymocowanym do górnej ramy okna.
Istotnym elementem dekoracji jest nie tylko sam wystrój okna, ale też otoczenia. Szczególnie ważne w przypadku małych powierzchni jest umiejętne wykorzystanie każdego wolnego miejsca. Doskonałym pomysłem jest zagospodarowanie parapetu, gdzie możemy postawić m.in. doniczki z świeżymi ziołami. Taka kompozycja w połączeniu z uroczymi firankami z pewnością przyciągnie spojrzenia, nie tylko na, to co za oknem, ale przede wszystkim na jego unikalny wystrój.</w:t>
      </w:r>
    </w:p>
    <w:p>
      <w:pPr>
        <w:jc w:val="left"/>
      </w:pPr>
      <w:r>
        <w:pict>
          <v:shape type="#_x0000_t75" stroked="f" style="width:250pt; height:37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09pt; margin-left:0pt; margin-top:0pt; mso-position-horizontal:left; mso-position-vertical:top; mso-position-horizontal-relative:char; mso-position-vertical-relative:line;">
            <w10:wrap type="inline"/>
            <v:imagedata r:id="rId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2026-07-21T17:34:12+02:00</dcterms:created>
  <dcterms:modified xsi:type="dcterms:W3CDTF">2026-07-21T17:34:12+02:00</dcterms:modified>
</cp:coreProperties>
</file>

<file path=docProps/custom.xml><?xml version="1.0" encoding="utf-8"?>
<Properties xmlns="http://schemas.openxmlformats.org/officeDocument/2006/custom-properties" xmlns:vt="http://schemas.openxmlformats.org/officeDocument/2006/docPropsVTypes"/>
</file>