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r>
        <w:rPr>
          <w:rFonts w:ascii="Arial" w:hAnsi="Arial" w:eastAsia="Arial" w:cs="Arial"/>
          <w:sz w:val="18"/>
          <w:szCs w:val="18"/>
          <w:b w:val="0"/>
          <w:bCs w:val="0"/>
        </w:rPr>
        <w:t xml:space="preserve">Tekst pochodzi z serwisu: Dekoria.pl</w:t>
      </w:r>
    </w:p>
    <w:p>
      <w:pPr/>
      <w:r>
        <w:rPr>
          <w:rFonts w:ascii="Arial" w:hAnsi="Arial" w:eastAsia="Arial" w:cs="Arial"/>
          <w:sz w:val="32"/>
          <w:szCs w:val="32"/>
          <w:b w:val="1"/>
          <w:bCs w:val="1"/>
        </w:rPr>
        <w:t xml:space="preserve">Lato w Twoim domu: jak odmienić mieszkanie dzięki dekoracjom?</w:t>
      </w:r>
    </w:p>
    <w:p>
      <w:pPr/>
      <w:r>
        <w:rPr>
          <w:rFonts w:ascii="Arial" w:hAnsi="Arial" w:eastAsia="Arial" w:cs="Arial"/>
          <w:sz w:val="20"/>
          <w:szCs w:val="20"/>
          <w:b w:val="0"/>
          <w:bCs w:val="0"/>
        </w:rPr>
        <w:t xml:space="preserve">2018-07-17</w:t>
      </w:r>
    </w:p>
    <w:p>
      <w:pPr/>
      <w:r>
        <w:rPr>
          <w:rFonts w:ascii="Arial" w:hAnsi="Arial" w:eastAsia="Arial" w:cs="Arial"/>
          <w:sz w:val="24"/>
          <w:szCs w:val="24"/>
          <w:b w:val="0"/>
          <w:bCs w:val="0"/>
        </w:rPr>
        <w:t xml:space="preserve">
Schowaj grube koce, wymień ciężkie zasłony na rolety uszyte z lekkich materiałów, zmień kolorystykę poduszek – zwykle takie rady znajdziesz podczas szukania informacji o letnich aranżacjach wnętrz. Chcesz dowiedzieć się, jak przygotować mieszkanie na wakacje? Sprawdź nasze propozycje!
Wakacyjne obrazy i grafiki
Dobrze dobrane obrazy potrafią nadać wnętrzu określony styl lub całkowicie je odmienić. Dlatego zmieniając wystrój domu na lato, zacznij właśnie od nich. Podczas poszukiwań letnich grafik skup się przede wszystkim na kolorystyce – soczyste zielenie ożywią każdy pokój, a błękity przywiodą na myśl morze rozświetlone wakacyjnym słońcem. Dobrym pomysłem jest również zestawienie kilku obrazów o podobnej tematyce lub kolorystyce. Powieszone obok siebie będą stanowiły spójną dekorację.
Lustra pełne słońca
Latem wpuść do domu więcej światła i pozwól mu swobodnie odbijać się w lustrach. Dzięki temu każde pomieszczenie będzie wyglądało na dużo większe i jaśniejsze niż w rzeczywistości. Wybierz te modele, które kojarzą się z latem, np. w kształcie słońca – znajdziesz je w sklepie Dekoria.pl. Pamiętaj jednak, by sprawdzać, z jakiego materiału została wykonana rama lustra – unikaj tworzyw sztucznych i wybieraj takie, które łatwo można poddać recyklingowi. Metal będzie pięknie błyszczeć, z kolei naturalne materiały (ratan, drewno, wiklina) dodadzą przytulności i będą pasowały do trendu eco.
Pojemniki na pamiątki pełne magii
Muszle, kamyki i szyszki przywiezione z wakacyjnych wypadów zasługują na specjalne miejsce w Twoim mieszkaniu. Nie chowaj ich do pudełek – w ten sposób szybciej o nich zapomnisz. Stwórz z nich letnią dekorację: wyłóż je na paterę wykonaną z egzotycznego drewna tekowego. Dzięki temu za każdym razem, kiedy na nie spojrzysz, przypomnisz sobie o wspaniałych wakacjach!
Jeśli z urlopu przywozisz raczej produkty spożywcze, np. cukierki, kawę, herbatę, włóż je do ceramicznego pojemnika z wzorem w marokańskie płytki. Z kolei lekkie szale i letnie pledy przechowuj w koszach wykonanych z materiałów kojarzących się z latem – np. trawy morskiej lub rafii (palmy bambusowej)
Potrzebujesz więcej inspiracji i pomysłów na wakacyjny wystrój? Odwiedź stronę: https://www.dekoria.pl/.</w:t>
      </w:r>
    </w:p>
    <w:p>
      <w:pPr>
        <w:jc w:val="left"/>
      </w:pPr>
      <w:r>
        <w:pict>
          <v:shape type="#_x0000_t75" stroked="f" style="width:250pt; height:250pt; margin-left:0pt; margin-top:0pt; mso-position-horizontal:left; mso-position-vertical:top; mso-position-horizontal-relative:char; mso-position-vertical-relative:line;">
            <w10:wrap type="inline"/>
            <v:imagedata r:id="rId7" o:title=""/>
          </v:shape>
        </w:pict>
      </w:r>
    </w:p>
    <w:p/>
    <w:p>
      <w:pPr>
        <w:jc w:val="left"/>
      </w:pPr>
      <w:r>
        <w:pict>
          <v:shape type="#_x0000_t75" stroked="f" style="width:250pt; height:249pt; margin-left:0pt; margin-top:0pt; mso-position-horizontal:left; mso-position-vertical:top; mso-position-horizontal-relative:char; mso-position-vertical-relative:line;">
            <w10:wrap type="inline"/>
            <v:imagedata r:id="rId8"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9" o:title=""/>
          </v:shape>
        </w:pict>
      </w:r>
    </w:p>
    <w:p/>
    <w:p>
      <w:pPr>
        <w:jc w:val="left"/>
      </w:pPr>
      <w:r>
        <w:pict>
          <v:shape type="#_x0000_t75" stroked="f" style="width:250pt; height:158pt; margin-left:0pt; margin-top:0pt; mso-position-horizontal:left; mso-position-vertical:top; mso-position-horizontal-relative:char; mso-position-vertical-relative:line;">
            <w10:wrap type="inline"/>
            <v:imagedata r:id="rId10"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1"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2"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3"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4"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5" o:title=""/>
          </v:shape>
        </w:pict>
      </w:r>
    </w:p>
    <w:p/>
    <w:p>
      <w:pPr>
        <w:jc w:val="left"/>
      </w:pPr>
      <w:r>
        <w:pict>
          <v:shape type="#_x0000_t75" stroked="f" style="width:250pt; height:250pt; margin-left:0pt; margin-top:0pt; mso-position-horizontal:left; mso-position-vertical:top; mso-position-horizontal-relative:char; mso-position-vertical-relative:line;">
            <w10:wrap type="inline"/>
            <v:imagedata r:id="rId16" o:title=""/>
          </v:shape>
        </w:pict>
      </w:r>
    </w:p>
    <w:p/>
    <w:sectPr>
      <w:pgSz w:orient="portrait" w:w="11905.511811023622" w:h="16837.79527559055"/>
      <w:pgMar w:top="1440" w:right="1440" w:bottom="1440" w:left="144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lang w:val="en-US"/>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 Id="rId9" Type="http://schemas.openxmlformats.org/officeDocument/2006/relationships/image" Target="media/section_image3.jpg"/><Relationship Id="rId10" Type="http://schemas.openxmlformats.org/officeDocument/2006/relationships/image" Target="media/section_image4.jpg"/><Relationship Id="rId11" Type="http://schemas.openxmlformats.org/officeDocument/2006/relationships/image" Target="media/section_image5.jpg"/><Relationship Id="rId12" Type="http://schemas.openxmlformats.org/officeDocument/2006/relationships/image" Target="media/section_image6.jpg"/><Relationship Id="rId13" Type="http://schemas.openxmlformats.org/officeDocument/2006/relationships/image" Target="media/section_image7.jpg"/><Relationship Id="rId14" Type="http://schemas.openxmlformats.org/officeDocument/2006/relationships/image" Target="media/section_image8.jpg"/><Relationship Id="rId15" Type="http://schemas.openxmlformats.org/officeDocument/2006/relationships/image" Target="media/section_image9.jpg"/><Relationship Id="rId16" Type="http://schemas.openxmlformats.org/officeDocument/2006/relationships/image" Target="media/section_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2026-07-21T17:07:25+02:00</dcterms:created>
  <dcterms:modified xsi:type="dcterms:W3CDTF">2026-07-21T17:07:25+02:00</dcterms:modified>
</cp:coreProperties>
</file>

<file path=docProps/custom.xml><?xml version="1.0" encoding="utf-8"?>
<Properties xmlns="http://schemas.openxmlformats.org/officeDocument/2006/custom-properties" xmlns:vt="http://schemas.openxmlformats.org/officeDocument/2006/docPropsVTypes"/>
</file>