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 standalone="yes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<w:body><w:p><w:pPr/><w:r><w:rPr><w:rFonts w:ascii="Arial" w:hAnsi="Arial" w:eastAsia="Arial" w:cs="Arial"/><w:sz w:val="18"/><w:szCs w:val="18"/><w:b w:val="0"/><w:bCs w:val="0"/></w:rPr><w:t xml:space="preserve">Tekst pochodzi z serwisu: Dekoria.pl</w:t></w:r></w:p><w:p><w:pPr/><w:r><w:rPr><w:rFonts w:ascii="Arial" w:hAnsi="Arial" w:eastAsia="Arial" w:cs="Arial"/><w:sz w:val="32"/><w:szCs w:val="32"/><w:b w:val="1"/><w:bCs w:val="1"/></w:rPr><w:t xml:space="preserve">Dekoracje do domu, które warto kupić w trakcie Black Weekend</w:t></w:r></w:p><w:p><w:pPr/><w:r><w:rPr><w:rFonts w:ascii="Arial" w:hAnsi="Arial" w:eastAsia="Arial" w:cs="Arial"/><w:sz w:val="20"/><w:szCs w:val="20"/><w:b w:val="0"/><w:bCs w:val="0"/></w:rPr><w:t xml:space="preserve">2017-11-21</w:t></w:r></w:p><w:p><w:pPr/><w:r><w:rPr><w:rFonts w:ascii="Arial" w:hAnsi="Arial" w:eastAsia="Arial" w:cs="Arial"/><w:sz w:val="24"/><w:szCs w:val="24"/><w:b w:val="0"/><w:bCs w:val="0"/></w:rPr><w:t xml:space="preserve">
Dekoracyjne poszewki, ceramika, kosze plecione oraz egzotyczne dodatki – sprawdź, jakie elementy wyposażenia wnętrz warto kupić w trakcie Black Weekend.

Odśwież swoją kuchnię!

Black Weekend to świetna okazja, aby wybrać kilka nowych dodatków do swojej kuchni, np. ceramikę o ciekawym designie. Warto zwrócić uwagę na kolekcję Salt & Pepper z nowoczesnymi akcesoriami – czajnikami, miskami, tackami i pojemnikami. Naszą uwagę zwrócił niebieski czajnik do herbaty, który sprawdzi się również jako świąteczny podarunek –od razu zapakowany w ozdobne opakowanie prezentowe. 

Sprawdź nowe tkaniny do salonu!

W stylowo urządzonym salonie nie może zabraknąć wysokiej jakości tkanin i materiałów, które dodadzą mu przytulności. Wybierz poduszki dekoracyjne – ozdabiają one sofę i uczynią siedzisko jeszcze wygodniejszym. Z promocyjnej oferty w Black Weekend warto wybrać kilka dekoracyjnych poszewek, najlepiej od razu w komplecie trzech sztuk. Zestawy dobrane do siebie kolorystycznie sprawdzą się zarówno na neutralnej kanapie (czarna, brązowa, szara lub beżowa), jak i tej w wyrazistym kolorze.

Zorganizuj swoją przestrzeń! 

Miejsc do przechowywania rzeczy nigdy nie jest za dużo, a każde dodatkowe pudełko, koszyk czy segregator zadbają o porządek w naszym wnętrzu. W trakcie promocji warto pomyśleć o stylowych i zawsze modnych wiklinowych koszach. Plecione pojemniki sprawdzą się w każdym pomieszczeniu w domu:

- w salonie jako gazetowniki,
- w łazience jako kosze na ręczniki,
- w kuchni jako pojemniki na przyprawy.



Wprowadź odrobinę różnorodności!

W trakcie Black Weekend można także skorzystać z promocji na nietypowe i przykuwające wzrok dodatki do wnętrz. Nadal modne są stylowe dekoracje przywodzące na myśl egzotyczne kraje. Figurki, obrazy, rzeźby, wykonane z drewna czy metalu, sprawdzą się w każdym salonie, bez względu na styl. Naszą propozycją jest dekoracyjny wazon – szklany pojemnik umieszczony na drewnianym konarze. Całość zachwyca oryginalnością i niepowtarzalnym designem.

Black Weekend w tym roku trwa od 24.11 do 27.11.2017. Na stronie www.dekoria.pl można wówczas kupić wspomniane produkty (i nie tylko!) w promocyjnych cenach.</w:t></w:r></w:p><w:p><w:pPr><w:jc w:val="left"/></w:pPr><w:r><w:pict><v:shape type="#_x0000_t75" stroked="f" style="width:250pt; height:250pt; margin-left:0pt; margin-top:0pt; mso-position-horizontal:left; mso-position-vertical:top; mso-position-horizontal-relative:char; mso-position-vertical-relative:line;"><w10:wrap type="inline"/><v:imagedata r:id="rId7" o:title=""/></v:shape></w:pict></w:r></w:p><w:p/><w:p><w:pPr><w:jc w:val="left"/></w:pPr><w:r><w:pict><v:shape type="#_x0000_t75" stroked="f" style="width:250pt; height:178pt; margin-left:0pt; margin-top:0pt; mso-position-horizontal:left; mso-position-vertical:top; mso-position-horizontal-relative:char; mso-position-vertical-relative:line;"><w10:wrap type="inline"/><v:imagedata r:id="rId8" o:title=""/></v:shape></w:pict></w:r></w:p><w:p/><w:p><w:pPr><w:jc w:val="left"/></w:pPr><w:r><w:pict><v:shape type="#_x0000_t75" stroked="f" style="width:250pt; height:250pt; margin-left:0pt; margin-top:0pt; mso-position-horizontal:left; mso-position-vertical:top; mso-position-horizontal-relative:char; mso-position-vertical-relative:line;"><w10:wrap type="inline"/><v:imagedata r:id="rId9" o:title=""/></v:shape></w:pict></w:r></w:p><w:p/><w:p><w:pPr><w:jc w:val="left"/></w:pPr><w:r><w:pict><v:shape type="#_x0000_t75" stroked="f" style="width:250pt; height:250pt; margin-left:0pt; margin-top:0pt; mso-position-horizontal:left; mso-position-vertical:top; mso-position-horizontal-relative:char; mso-position-vertical-relative:line;"><w10:wrap type="inline"/><v:imagedata r:id="rId10" o:title=""/></v:shape></w:pict></w:r></w:p><w:p/><w:p><w:pPr><w:jc w:val="left"/></w:pPr><w:r><w:pict><v:shape type="#_x0000_t75" stroked="f" style="width:250pt; height:250pt; margin-left:0pt; margin-top:0pt; mso-position-horizontal:left; mso-position-vertical:top; mso-position-horizontal-relative:char; mso-position-vertical-relative:line;"><w10:wrap type="inline"/><v:imagedata r:id="rId11" o:title=""/></v:shape></w:pict></w:r></w:p><w:p/><w:p><w:pPr><w:jc w:val="left"/></w:pPr><w:r><w:pict><v:shape type="#_x0000_t75" stroked="f" style="width:250pt; height:250pt; margin-left:0pt; margin-top:0pt; mso-position-horizontal:left; mso-position-vertical:top; mso-position-horizontal-relative:char; mso-position-vertical-relative:line;"><w10:wrap type="inline"/><v:imagedata r:id="rId12" o:title=""/></v:shape></w:pict></w:r></w:p><w:p/><w:p><w:pPr><w:jc w:val="left"/></w:pPr><w:r><w:pict><v:shape type="#_x0000_t75" stroked="f" style="width:250pt; height:250pt; margin-left:0pt; margin-top:0pt; mso-position-horizontal:left; mso-position-vertical:top; mso-position-horizontal-relative:char; mso-position-vertical-relative:line;"><w10:wrap type="inline"/><v:imagedata r:id="rId13" o:title=""/></v:shape></w:pict></w:r></w:p><w:p/><w:p><w:pPr><w:jc w:val="left"/></w:pPr><w:r><w:pict><v:shape type="#_x0000_t75" stroked="f" style="width:250pt; height:250pt; margin-left:0pt; margin-top:0pt; mso-position-horizontal:left; mso-position-vertical:top; mso-position-horizontal-relative:char; mso-position-vertical-relative:line;"><w10:wrap type="inline"/><v:imagedata r:id="rId14" o:title=""/></v:shape></w:pict></w:r></w:p><w:p/><w:sectPr><w:pgSz w:orient="portrait" w:w="11905.511811023622" w:h="16837.79527559055"/><w:pgMar w:top="1440" w:right="1440" w:bottom="1440" w:left="1440" w:header="720" w:footer="720" w:gutter="0"/><w:cols w:num="1" w:space="720"/></w:sectPr></w:body>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2026-07-21T17:40:48+02:00</dcterms:created>
  <dcterms:modified xsi:type="dcterms:W3CDTF">2026-07-21T17:40:48+02:00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