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Jedna sofa – setki możliwości, czyli wszystko, co warto wiedzieć o pokrowcach</w:t>
      </w:r>
    </w:p>
    <w:p>
      <w:pPr/>
      <w:r>
        <w:rPr>
          <w:rFonts w:ascii="Arial" w:hAnsi="Arial" w:eastAsia="Arial" w:cs="Arial"/>
          <w:sz w:val="20"/>
          <w:szCs w:val="20"/>
          <w:b w:val="0"/>
          <w:bCs w:val="0"/>
        </w:rPr>
        <w:t xml:space="preserve">2017-09-27</w:t>
      </w:r>
    </w:p>
    <w:p>
      <w:pPr/>
      <w:r>
        <w:rPr>
          <w:rFonts w:ascii="Arial" w:hAnsi="Arial" w:eastAsia="Arial" w:cs="Arial"/>
          <w:sz w:val="24"/>
          <w:szCs w:val="24"/>
          <w:b w:val="0"/>
          <w:bCs w:val="0"/>
        </w:rPr>
        <w:t xml:space="preserve">Gdy urządzamy wnętrze, liczymy się z tym, że wybierane przez nas meble i zestawy wypoczynkowe będą nam służyć przez dobrych kilka lat. Jednak po pewnym czasie pierwotny projekt pomieszczenia może nam się znudzić. Wtedy pojawia się pytanie: Jak w tani sposób zmienić wystrój salonu? Rozwiązaniem mogą być pokrowce na sofy, fotele lub szezlongi. Co więcej, okrycia na meble dodatkowo przedłużają żywotność sofy, ułatwiają utrzymanie jej w czystości oraz zapewniają pełen komfort użytkowania.
Wybór pokrowców jest obecnie bardzo duży, dzięki czemu przy zakupie sofy nie musimy przywiązywać tak dużej wagi do koloru czy faktury obicia – najważniejszy jest kształt i wygoda mebla. Co więcej, pokrowce można z łatwością wymieniać, w zależności od chwilowych trendów aranżacyjnych, dlatego mamy możliwość częstej zmiany aranżacji wnętrza. Przed wyborem pokrowca warto zwrócić uwagę na tkaninę, z której jest wykonany. Dostępne są materiały poliestrowe lub z domieszką bawełny, wiskozy czy lnu.
Szybka metamorfoza za pomocą pokrowca
Z powodu zbliżających się świat, imprez rodzinnych, ważnych momentów w życiu czy po prostu z potrzeby zmiany – to właśnie wtedy zastanawiamy się nad szybką metamorfozą mieszkania. Tanim kosztem możemy zrobić to za pomocą pokrowców na sofy. W salonie kanapa, fotele lub szezlong stanowią centralne miejsce pomieszczenia, dlatego już sama wymiana obicia tych mebli, zmieni diametralnie wygląd całego pokój.
Wielkość całej metamorfozy zależy od naszej inwencji. Neutralny i stonowany salon możemy odmienić za pomocą jasnego i wzorzystego pokrowca. Ciekawym rozwiązaniem jest również dopasowanie barwy pokrowca do ścian, mebli lub tkanin na zasłonach. Dodatkowo nowy materiał pozwoli nam na wprowadzenie obecnych trendów do swoich czterech ścian oraz dostosowanie salonu do zmieniających się pór roku – jasne, pastelowe obicia w lecie, ciemniejsze i kraciaste w zimie.
Odpowiedni pokrowiec na Twoją sofę
Kiedy szukasz pokrowca, zwróć uwagę na to, aby pasował on na twoją sofę. Jeśli masz meble wypoczynkowe Ikea, nawet te wycofane już ze sprzedaży, to w ofercie Dekoria.pl znajdziesz na nie pokrowce. Dodatkowo możesz skorzystać z darmowej wysyłki próbek materiałów, dzięki którym dopasujesz idealny wzór i kolor do swojego salonu. Sam proces realizacji zamówienia odbywa się szybko, więc nawet jeśli zależy Ci na spektakularnej metamorfozie w krótkim czasie, możesz ją szybko i sprawnie wykonać.  
Dekoria.pl oferuje tekstylia w ponad 100 różnych wzorach z aż 14 kolekcji. Do wyboru są m.in. materiały jednokolorowe z zarysowaną strukturą, w modne geometryczne wzory lub w motywy roślinne.
Więcej informacji o pokrowcach na sofy, fotele i szezlongi znajdziesz w poświęconej im zakładce na stronie Dekoria.pl. </w:t>
      </w:r>
    </w:p>
    <w:p>
      <w:pPr>
        <w:jc w:val="left"/>
      </w:pPr>
      <w:r>
        <w:pict>
          <v:shape type="#_x0000_t75" stroked="f" style="width:250pt; height:166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9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8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167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08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188pt; margin-left:0pt; margin-top:0pt; mso-position-horizontal:left; mso-position-vertical:top; mso-position-horizontal-relative:char; mso-position-vertical-relative:line;">
            <w10:wrap type="inline"/>
            <v:imagedata r:id="rId15"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2026-07-21T17:40:13+02:00</dcterms:created>
  <dcterms:modified xsi:type="dcterms:W3CDTF">2026-07-21T17:40:13+02:00</dcterms:modified>
</cp:coreProperties>
</file>

<file path=docProps/custom.xml><?xml version="1.0" encoding="utf-8"?>
<Properties xmlns="http://schemas.openxmlformats.org/officeDocument/2006/custom-properties" xmlns:vt="http://schemas.openxmlformats.org/officeDocument/2006/docPropsVTypes"/>
</file>