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rFonts w:ascii="Arial" w:hAnsi="Arial" w:eastAsia="Arial" w:cs="Arial"/><w:sz w:val="18"/><w:szCs w:val="18"/><w:b w:val="0"/><w:bCs w:val="0"/></w:rPr><w:t xml:space="preserve">Tekst pochodzi z serwisu: Dekoria.pl</w:t></w:r></w:p><w:p><w:pPr/><w:r><w:rPr><w:rFonts w:ascii="Arial" w:hAnsi="Arial" w:eastAsia="Arial" w:cs="Arial"/><w:sz w:val="32"/><w:szCs w:val="32"/><w:b w:val="1"/><w:bCs w:val="1"/></w:rPr><w:t xml:space="preserve">Ceramika w modnych pastelach</w:t></w:r></w:p><w:p><w:pPr/><w:r><w:rPr><w:rFonts w:ascii="Arial" w:hAnsi="Arial" w:eastAsia="Arial" w:cs="Arial"/><w:sz w:val="20"/><w:szCs w:val="20"/><w:b w:val="0"/><w:bCs w:val="0"/></w:rPr><w:t xml:space="preserve">2015-08-28</w:t></w:r></w:p><w:p><w:pPr/><w:r><w:rPr><w:rFonts w:ascii="Arial" w:hAnsi="Arial" w:eastAsia="Arial" w:cs="Arial"/><w:sz w:val="24"/><w:szCs w:val="24"/><w:b w:val="0"/><w:bCs w:val="0"/></w:rPr><w:t xml:space="preserve">Jednym z elementów wystroju, którego nie może zabraknąć w każdej kuchni, a także jadalni jest ceramika. Dla tych, którzy pomimo upływu czasu chcą zatrzymać w mieszkaniu odrobinę słońca i wakacyjnych wspomnień, Dekoria.pl przygotowała nowość - kolekcję ceramiki Pastellove, składająca się z produktów Cosy&Trendy. Dekoria.pl - znany producent tekstyliów domowych, którego produkty od ponad 10 lat zdobią wnętrza polskich domów - stale poszerza swój asortyment, nie tylko o artykuły tekstylne, ale i dekoracyjne. Do bogatej oferty internetowego sklepu www.dekoria.pl dołączyła kolekcja ceramiki stołowej o wdzięcznej nazwie Pastellove.Linia Pastellove to wysokiej jakości ceramika, zaprojektowana przez belgijskich projektantów. Inspiracją do stworzenia kolekcji była sztuka użytkowa. Naczynia wyróżnia więc prosty design, charakterystyczny dla wnętrz urządzonych w stylu nowoczesnym, industrialnym, a nawet romantycznym czy shabby chic. Artykuły dostępne są w różnych rozmiarach i kształtach (talerze obiadowe, kubki, miski sałatowe czy półmiski), pozwolą skompletować zestaw dostosowany do naszych potrzeb. W pełni wyposażą każdą kuchnię i jadalnię i z pewnością zachwycą gości. Komplet składający się z produktów w subtelnej pastelowej kolorystyce (błękit, żółć, szarość oraz róż) to doskonała propozycja dla tych, którzy chcą zachować odrobinę lata w mieszkaniu. Ponadto w kolekcji znajdziemy wiele produktów z zabawnym nadrukiem, jak kubki „Be happy”, które od poranka wprawią nas w dobry humor.Produkty z nowej linii Pastellove już teraz zamówimy w internetowym sklepie Dekoria.pl. Pełną listę artykułów znajdziemy pod adresem: dekoria.pl/ceramika-i-porcelana</w:t></w:r></w:p><w:p><w:pPr><w:jc w:val="left"/></w:pPr><w:r><w:pict><v:shape type="#_x0000_t75" stroked="f" style="width:250pt; height:217pt; margin-left:0pt; margin-top:0pt; mso-position-horizontal:left; mso-position-vertical:top; mso-position-horizontal-relative:char; mso-position-vertical-relative:line;"><w10:wrap type="inline"/><v:imagedata r:id="rId7" o:title=""/></v:shape></w:pict></w:r></w:p><w:p/><w:p><w:pPr><w:jc w:val="left"/></w:pPr><w:r><w:pict><v:shape type="#_x0000_t75" stroked="f" style="width:250pt; height:250pt; margin-left:0pt; margin-top:0pt; mso-position-horizontal:left; mso-position-vertical:top; mso-position-horizontal-relative:char; mso-position-vertical-relative:line;"><w10:wrap type="inline"/><v:imagedata r:id="rId8" o:title=""/></v:shape></w:pict></w:r></w:p><w:p/><w:p><w:pPr><w:jc w:val="left"/></w:pPr><w:r><w:pict><v:shape type="#_x0000_t75" stroked="f" style="width:250pt; height:250pt; margin-left:0pt; margin-top:0pt; mso-position-horizontal:left; mso-position-vertical:top; mso-position-horizontal-relative:char; mso-position-vertical-relative:line;"><w10:wrap type="inline"/><v:imagedata r:id="rId9" o:title=""/></v:shape></w:pict></w:r></w:p><w:p/><w:p><w:pPr><w:jc w:val="left"/></w:pPr><w:r><w:pict><v:shape type="#_x0000_t75" stroked="f" style="width:250pt; height:250pt; margin-left:0pt; margin-top:0pt; mso-position-horizontal:left; mso-position-vertical:top; mso-position-horizontal-relative:char; mso-position-vertical-relative:line;"><w10:wrap type="inline"/><v:imagedata r:id="rId10" o:title=""/></v:shape></w:pict></w:r></w:p><w:p/><w:p><w:pPr><w:jc w:val="left"/></w:pPr><w:r><w:pict><v:shape type="#_x0000_t75" stroked="f" style="width:250pt; height:250pt; margin-left:0pt; margin-top:0pt; mso-position-horizontal:left; mso-position-vertical:top; mso-position-horizontal-relative:char; mso-position-vertical-relative:line;"><w10:wrap type="inline"/><v:imagedata r:id="rId11" o:title=""/></v:shape></w:pict></w:r></w:p><w:p/><w:p><w:pPr><w:jc w:val="left"/></w:pPr><w:r><w:pict><v:shape type="#_x0000_t75" stroked="f" style="width:250pt; height:250pt; margin-left:0pt; margin-top:0pt; mso-position-horizontal:left; mso-position-vertical:top; mso-position-horizontal-relative:char; mso-position-vertical-relative:line;"><w10:wrap type="inline"/><v:imagedata r:id="rId12" o:title=""/></v:shape></w:pict></w:r></w:p><w:p/><w:p><w:pPr><w:jc w:val="left"/></w:pPr><w:r><w:pict><v:shape type="#_x0000_t75" stroked="f" style="width:250pt; height:250pt; margin-left:0pt; margin-top:0pt; mso-position-horizontal:left; mso-position-vertical:top; mso-position-horizontal-relative:char; mso-position-vertical-relative:line;"><w10:wrap type="inline"/><v:imagedata r:id="rId13" o:title=""/></v:shape></w:pict></w:r></w:p><w:p/><w:p><w:pPr><w:jc w:val="left"/></w:pPr><w:r><w:pict><v:shape type="#_x0000_t75" stroked="f" style="width:250pt; height:250pt; margin-left:0pt; margin-top:0pt; mso-position-horizontal:left; mso-position-vertical:top; mso-position-horizontal-relative:char; mso-position-vertical-relative:line;"><w10:wrap type="inline"/><v:imagedata r:id="rId14" o:title=""/></v:shape></w:pict></w:r></w:p><w:p/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2026-07-21T20:30:15+02:00</dcterms:created>
  <dcterms:modified xsi:type="dcterms:W3CDTF">2026-07-21T20:30:15+02:00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